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6F581" w14:textId="77777777" w:rsidR="00166AD4" w:rsidRDefault="00166AD4" w:rsidP="00166AD4">
      <w:pPr>
        <w:spacing w:after="0" w:line="256" w:lineRule="auto"/>
        <w:ind w:right="5"/>
      </w:pPr>
      <w:r>
        <w:rPr>
          <w:rFonts w:ascii="Calibri" w:eastAsia="Calibri" w:hAnsi="Calibri" w:cs="Calibri"/>
          <w:b/>
          <w:color w:val="70AD47"/>
          <w:sz w:val="28"/>
        </w:rPr>
        <w:t xml:space="preserve">Mateřská škola </w:t>
      </w:r>
      <w:proofErr w:type="spellStart"/>
      <w:r>
        <w:rPr>
          <w:rFonts w:ascii="Calibri" w:eastAsia="Calibri" w:hAnsi="Calibri" w:cs="Calibri"/>
          <w:b/>
          <w:color w:val="70AD47"/>
          <w:sz w:val="28"/>
        </w:rPr>
        <w:t>Vandrovka</w:t>
      </w:r>
      <w:proofErr w:type="spellEnd"/>
      <w:r>
        <w:rPr>
          <w:rFonts w:ascii="Calibri" w:eastAsia="Calibri" w:hAnsi="Calibri" w:cs="Calibri"/>
          <w:b/>
          <w:color w:val="70AD47"/>
          <w:sz w:val="28"/>
        </w:rPr>
        <w:t xml:space="preserve"> s.r.o.</w:t>
      </w:r>
    </w:p>
    <w:p w14:paraId="0525199A" w14:textId="77777777" w:rsidR="00166AD4" w:rsidRDefault="00166AD4" w:rsidP="00166AD4">
      <w:pPr>
        <w:spacing w:after="257"/>
        <w:ind w:left="622" w:hanging="62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 </w:t>
      </w:r>
      <w:proofErr w:type="spellStart"/>
      <w:r>
        <w:rPr>
          <w:rFonts w:ascii="Calibri" w:eastAsia="Calibri" w:hAnsi="Calibri" w:cs="Calibri"/>
        </w:rPr>
        <w:t>Radouči</w:t>
      </w:r>
      <w:proofErr w:type="spellEnd"/>
      <w:r>
        <w:rPr>
          <w:rFonts w:ascii="Calibri" w:eastAsia="Calibri" w:hAnsi="Calibri" w:cs="Calibri"/>
        </w:rPr>
        <w:t xml:space="preserve"> 1400, Mladá Boleslav, 29301</w:t>
      </w:r>
    </w:p>
    <w:p w14:paraId="7B53E436" w14:textId="77777777" w:rsidR="00166AD4" w:rsidRDefault="00166AD4" w:rsidP="00166AD4">
      <w:pPr>
        <w:spacing w:after="257"/>
        <w:ind w:left="622" w:hanging="62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Tel.: 720 960 705 /</w:t>
      </w:r>
      <w:hyperlink r:id="rId5" w:history="1">
        <w:r>
          <w:rPr>
            <w:rStyle w:val="Hypertextovodkaz"/>
            <w:rFonts w:ascii="Calibri" w:eastAsia="Calibri" w:hAnsi="Calibri" w:cs="Calibri"/>
          </w:rPr>
          <w:t>info@msvandrovka.cz</w:t>
        </w:r>
      </w:hyperlink>
      <w:r>
        <w:rPr>
          <w:rFonts w:ascii="Calibri" w:eastAsia="Calibri" w:hAnsi="Calibri" w:cs="Calibri"/>
        </w:rPr>
        <w:t xml:space="preserve"> / </w:t>
      </w:r>
      <w:hyperlink r:id="rId6" w:history="1">
        <w:r>
          <w:rPr>
            <w:rStyle w:val="Hypertextovodkaz"/>
            <w:rFonts w:ascii="Calibri" w:eastAsia="Calibri" w:hAnsi="Calibri" w:cs="Calibri"/>
          </w:rPr>
          <w:t>www.msvandrovka.cz</w:t>
        </w:r>
      </w:hyperlink>
    </w:p>
    <w:p w14:paraId="5C66DF74" w14:textId="77777777" w:rsidR="00166AD4" w:rsidRDefault="00166AD4" w:rsidP="00166AD4">
      <w:pPr>
        <w:spacing w:after="257"/>
        <w:ind w:left="622" w:hanging="622"/>
        <w:rPr>
          <w:rFonts w:ascii="Times New Roman" w:eastAsia="Times New Roman" w:hAnsi="Times New Roman" w:cs="Times New Roman"/>
        </w:rPr>
      </w:pPr>
    </w:p>
    <w:p w14:paraId="71975E72" w14:textId="77777777" w:rsidR="00166AD4" w:rsidRDefault="00166AD4" w:rsidP="00166AD4">
      <w:pPr>
        <w:spacing w:after="43" w:line="256" w:lineRule="auto"/>
        <w:ind w:left="113"/>
      </w:pPr>
    </w:p>
    <w:p w14:paraId="570F3E8A" w14:textId="77777777" w:rsidR="00166AD4" w:rsidRDefault="00166AD4" w:rsidP="00166AD4">
      <w:pPr>
        <w:spacing w:after="43" w:line="256" w:lineRule="auto"/>
        <w:ind w:left="113"/>
      </w:pPr>
    </w:p>
    <w:p w14:paraId="7EDF092C" w14:textId="77777777" w:rsidR="00166AD4" w:rsidRDefault="00166AD4" w:rsidP="00166AD4">
      <w:pPr>
        <w:spacing w:after="45" w:line="256" w:lineRule="auto"/>
        <w:ind w:left="113"/>
      </w:pPr>
    </w:p>
    <w:p w14:paraId="4D6FE368" w14:textId="77777777" w:rsidR="00166AD4" w:rsidRDefault="00166AD4" w:rsidP="00166AD4">
      <w:pPr>
        <w:spacing w:after="43" w:line="256" w:lineRule="auto"/>
        <w:ind w:left="113"/>
      </w:pPr>
    </w:p>
    <w:p w14:paraId="5873E186" w14:textId="77777777" w:rsidR="00166AD4" w:rsidRDefault="00166AD4" w:rsidP="00166AD4">
      <w:pPr>
        <w:spacing w:after="43" w:line="256" w:lineRule="auto"/>
        <w:ind w:left="113"/>
      </w:pPr>
    </w:p>
    <w:p w14:paraId="709FBC3A" w14:textId="77777777" w:rsidR="00166AD4" w:rsidRDefault="00166AD4" w:rsidP="00166AD4">
      <w:pPr>
        <w:spacing w:after="233" w:line="256" w:lineRule="auto"/>
        <w:ind w:left="113"/>
      </w:pPr>
    </w:p>
    <w:p w14:paraId="3B04E226" w14:textId="77777777" w:rsidR="00166AD4" w:rsidRDefault="00166AD4" w:rsidP="00166AD4">
      <w:pPr>
        <w:spacing w:after="0"/>
        <w:ind w:left="1082" w:hanging="468"/>
        <w:jc w:val="center"/>
      </w:pPr>
      <w:r>
        <w:rPr>
          <w:rFonts w:ascii="Calibri" w:eastAsia="Calibri" w:hAnsi="Calibri" w:cs="Calibri"/>
          <w:b/>
          <w:color w:val="70AD47"/>
          <w:sz w:val="72"/>
        </w:rPr>
        <w:t xml:space="preserve">PROVOZNÍ ŘÁD ŠKOLNÍ ZAHRADY mateřské školy </w:t>
      </w:r>
      <w:proofErr w:type="spellStart"/>
      <w:r>
        <w:rPr>
          <w:rFonts w:ascii="Calibri" w:eastAsia="Calibri" w:hAnsi="Calibri" w:cs="Calibri"/>
          <w:b/>
          <w:color w:val="70AD47"/>
          <w:sz w:val="72"/>
        </w:rPr>
        <w:t>Vandrovka</w:t>
      </w:r>
      <w:proofErr w:type="spellEnd"/>
      <w:r>
        <w:rPr>
          <w:rFonts w:ascii="Calibri" w:eastAsia="Calibri" w:hAnsi="Calibri" w:cs="Calibri"/>
          <w:b/>
          <w:color w:val="70AD47"/>
          <w:sz w:val="72"/>
        </w:rPr>
        <w:t xml:space="preserve"> s.r.o.</w:t>
      </w:r>
    </w:p>
    <w:p w14:paraId="4564A6FE" w14:textId="77777777" w:rsidR="00166AD4" w:rsidRDefault="00166AD4" w:rsidP="00166AD4">
      <w:pPr>
        <w:spacing w:after="256" w:line="256" w:lineRule="auto"/>
      </w:pPr>
    </w:p>
    <w:p w14:paraId="41673A49" w14:textId="77777777" w:rsidR="00166AD4" w:rsidRDefault="00166AD4" w:rsidP="00166AD4">
      <w:pPr>
        <w:spacing w:after="256" w:line="256" w:lineRule="auto"/>
      </w:pPr>
    </w:p>
    <w:p w14:paraId="3033DE75" w14:textId="77777777" w:rsidR="00166AD4" w:rsidRDefault="00166AD4" w:rsidP="00166AD4">
      <w:pPr>
        <w:spacing w:after="254" w:line="256" w:lineRule="auto"/>
      </w:pPr>
    </w:p>
    <w:p w14:paraId="50EA0379" w14:textId="77777777" w:rsidR="00166AD4" w:rsidRDefault="00166AD4" w:rsidP="00166AD4">
      <w:pPr>
        <w:spacing w:after="256" w:line="256" w:lineRule="auto"/>
      </w:pPr>
    </w:p>
    <w:p w14:paraId="3C94120C" w14:textId="77777777" w:rsidR="00166AD4" w:rsidRDefault="00166AD4" w:rsidP="00166AD4">
      <w:pPr>
        <w:spacing w:after="0" w:line="256" w:lineRule="auto"/>
      </w:pPr>
    </w:p>
    <w:p w14:paraId="17852F14" w14:textId="77777777" w:rsidR="00166AD4" w:rsidRDefault="00166AD4" w:rsidP="00166AD4">
      <w:pPr>
        <w:spacing w:after="0" w:line="256" w:lineRule="auto"/>
      </w:pPr>
    </w:p>
    <w:p w14:paraId="6B6BC823" w14:textId="77777777" w:rsidR="00166AD4" w:rsidRDefault="00166AD4" w:rsidP="00166AD4">
      <w:pPr>
        <w:spacing w:after="0" w:line="256" w:lineRule="auto"/>
      </w:pPr>
    </w:p>
    <w:p w14:paraId="20E9D78F" w14:textId="77777777" w:rsidR="00166AD4" w:rsidRDefault="00166AD4" w:rsidP="00166AD4">
      <w:pPr>
        <w:spacing w:after="0" w:line="256" w:lineRule="auto"/>
      </w:pPr>
    </w:p>
    <w:p w14:paraId="45FF51B4" w14:textId="77777777" w:rsidR="00166AD4" w:rsidRDefault="00166AD4" w:rsidP="00166AD4">
      <w:pPr>
        <w:spacing w:after="12"/>
      </w:pPr>
      <w:r>
        <w:rPr>
          <w:rFonts w:ascii="Calibri" w:eastAsia="Calibri" w:hAnsi="Calibri" w:cs="Calibri"/>
        </w:rPr>
        <w:t xml:space="preserve">Vypracovala: </w:t>
      </w:r>
      <w:r w:rsidR="00082E23">
        <w:rPr>
          <w:rFonts w:ascii="Calibri" w:eastAsia="Calibri" w:hAnsi="Calibri" w:cs="Calibri"/>
        </w:rPr>
        <w:t>Hana Melcrová</w:t>
      </w:r>
    </w:p>
    <w:p w14:paraId="6EEE4E8A" w14:textId="4694F2B8" w:rsidR="00166AD4" w:rsidRDefault="00166AD4" w:rsidP="00166AD4">
      <w:pPr>
        <w:spacing w:after="12"/>
      </w:pPr>
      <w:r>
        <w:rPr>
          <w:rFonts w:ascii="Calibri" w:eastAsia="Calibri" w:hAnsi="Calibri" w:cs="Calibri"/>
        </w:rPr>
        <w:t xml:space="preserve">V Mladé Boleslavi, dne </w:t>
      </w:r>
      <w:r w:rsidR="00CE0741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>.</w:t>
      </w:r>
      <w:r w:rsidR="00CE0741"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</w:rPr>
        <w:t>. 20</w:t>
      </w:r>
      <w:r w:rsidR="00CE0741">
        <w:rPr>
          <w:rFonts w:ascii="Calibri" w:eastAsia="Calibri" w:hAnsi="Calibri" w:cs="Calibri"/>
        </w:rPr>
        <w:t>2</w:t>
      </w:r>
      <w:r w:rsidR="00C50CCB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9000" w:type="dxa"/>
        <w:tblInd w:w="-70" w:type="dxa"/>
        <w:tblCellMar>
          <w:top w:w="1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950"/>
        <w:gridCol w:w="6050"/>
      </w:tblGrid>
      <w:tr w:rsidR="00166AD4" w14:paraId="2DDE8B64" w14:textId="77777777" w:rsidTr="00166AD4">
        <w:trPr>
          <w:trHeight w:val="427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7F067" w14:textId="77777777" w:rsidR="00166AD4" w:rsidRDefault="00166AD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 xml:space="preserve">Škola: Mateřská škola </w:t>
            </w:r>
            <w:proofErr w:type="spellStart"/>
            <w:r>
              <w:t>Vandrovka</w:t>
            </w:r>
            <w:proofErr w:type="spellEnd"/>
            <w:r>
              <w:t xml:space="preserve"> s.r.o.</w:t>
            </w:r>
          </w:p>
        </w:tc>
      </w:tr>
      <w:tr w:rsidR="00166AD4" w14:paraId="19D5953D" w14:textId="77777777" w:rsidTr="00166AD4">
        <w:trPr>
          <w:trHeight w:val="631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64B5A" w14:textId="77777777" w:rsidR="00166AD4" w:rsidRDefault="00166AD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sz w:val="36"/>
              </w:rPr>
              <w:t xml:space="preserve">Provozní řád školní zahrady mateřské školy </w:t>
            </w:r>
            <w:proofErr w:type="spellStart"/>
            <w:r>
              <w:rPr>
                <w:b/>
                <w:sz w:val="36"/>
              </w:rPr>
              <w:t>Vandrovka</w:t>
            </w:r>
            <w:proofErr w:type="spellEnd"/>
            <w:r>
              <w:rPr>
                <w:b/>
                <w:sz w:val="36"/>
              </w:rPr>
              <w:t xml:space="preserve"> s.r.o.</w:t>
            </w:r>
          </w:p>
        </w:tc>
      </w:tr>
      <w:tr w:rsidR="00166AD4" w14:paraId="52E5EE77" w14:textId="77777777" w:rsidTr="00166AD4">
        <w:trPr>
          <w:trHeight w:val="422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FAF6" w14:textId="77777777" w:rsidR="00166AD4" w:rsidRDefault="00166AD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A72E0" w14:textId="69EFF86E" w:rsidR="00166AD4" w:rsidRDefault="00166AD4">
            <w:pPr>
              <w:spacing w:line="256" w:lineRule="auto"/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</w:rPr>
              <w:t xml:space="preserve">Účinnost od: </w:t>
            </w:r>
            <w:r w:rsidR="00CE0741">
              <w:rPr>
                <w:b/>
              </w:rPr>
              <w:t>1</w:t>
            </w:r>
            <w:r w:rsidR="00630F23">
              <w:rPr>
                <w:b/>
              </w:rPr>
              <w:t>.</w:t>
            </w:r>
            <w:r w:rsidR="00CE0741">
              <w:rPr>
                <w:b/>
              </w:rPr>
              <w:t>9</w:t>
            </w:r>
            <w:r>
              <w:rPr>
                <w:b/>
              </w:rPr>
              <w:t>. 20</w:t>
            </w:r>
            <w:r w:rsidR="00CE0741">
              <w:rPr>
                <w:b/>
              </w:rPr>
              <w:t>2</w:t>
            </w:r>
            <w:r w:rsidR="00C50CCB">
              <w:rPr>
                <w:b/>
              </w:rPr>
              <w:t>5</w:t>
            </w:r>
          </w:p>
        </w:tc>
      </w:tr>
      <w:tr w:rsidR="00166AD4" w14:paraId="2B07F202" w14:textId="77777777" w:rsidTr="00166AD4">
        <w:trPr>
          <w:trHeight w:val="425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A2511" w14:textId="77777777" w:rsidR="00166AD4" w:rsidRDefault="00166AD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</w:rPr>
              <w:t xml:space="preserve">Spisový znak: 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CF535" w14:textId="77777777" w:rsidR="00166AD4" w:rsidRDefault="00166AD4">
            <w:pPr>
              <w:spacing w:line="256" w:lineRule="auto"/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</w:rPr>
              <w:t xml:space="preserve">Skartační znak: </w:t>
            </w:r>
          </w:p>
        </w:tc>
      </w:tr>
      <w:tr w:rsidR="00166AD4" w14:paraId="15B9B044" w14:textId="77777777" w:rsidTr="00166AD4">
        <w:trPr>
          <w:trHeight w:val="425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C0506" w14:textId="77777777" w:rsidR="00166AD4" w:rsidRDefault="00166AD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</w:rPr>
              <w:t xml:space="preserve">Změny: </w:t>
            </w:r>
          </w:p>
        </w:tc>
      </w:tr>
    </w:tbl>
    <w:p w14:paraId="0FABE890" w14:textId="242036A1" w:rsidR="00685614" w:rsidRPr="00E878F7" w:rsidRDefault="00685614" w:rsidP="00685614">
      <w:pPr>
        <w:spacing w:after="137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E878F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lastRenderedPageBreak/>
        <w:t xml:space="preserve">Provozní řád zahrady mateřské školy </w:t>
      </w:r>
      <w:proofErr w:type="spellStart"/>
      <w:r w:rsidRPr="00E878F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Vandrovka</w:t>
      </w:r>
      <w:proofErr w:type="spellEnd"/>
      <w:r w:rsidRPr="00E878F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s.r.o. </w:t>
      </w:r>
    </w:p>
    <w:p w14:paraId="51059735" w14:textId="77777777" w:rsidR="00685614" w:rsidRPr="00685614" w:rsidRDefault="00685614" w:rsidP="00685614">
      <w:pPr>
        <w:pStyle w:val="Odstavecseseznamem"/>
        <w:numPr>
          <w:ilvl w:val="0"/>
          <w:numId w:val="1"/>
        </w:numPr>
        <w:spacing w:after="13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ÚVODNÍ USTANOVENÍ</w:t>
      </w:r>
    </w:p>
    <w:p w14:paraId="5E869D40" w14:textId="361A9510" w:rsidR="00166AD4" w:rsidRDefault="00685614" w:rsidP="00685614">
      <w:pPr>
        <w:spacing w:after="13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614">
        <w:rPr>
          <w:rFonts w:ascii="Times New Roman" w:eastAsia="Times New Roman" w:hAnsi="Times New Roman" w:cs="Times New Roman"/>
          <w:color w:val="000000"/>
          <w:sz w:val="24"/>
          <w:szCs w:val="24"/>
        </w:rPr>
        <w:t>Na základě ustanovení zákona č. 561/2004 Sb., o předškolním, základním, středním a vyšším odborném a jiném vzdělávání (Školský zákon), ve znění pozdějších předpisů a zákona č. 258/200</w:t>
      </w:r>
      <w:r w:rsidR="00C50CCB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6856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Sb., o ochraně veřejného zdraví, v platném znění, se vydává tato směrnice pro mateřskou školu </w:t>
      </w:r>
      <w:proofErr w:type="spellStart"/>
      <w:r w:rsidRPr="00685614">
        <w:rPr>
          <w:rFonts w:ascii="Times New Roman" w:eastAsia="Times New Roman" w:hAnsi="Times New Roman" w:cs="Times New Roman"/>
          <w:color w:val="000000"/>
          <w:sz w:val="24"/>
          <w:szCs w:val="24"/>
        </w:rPr>
        <w:t>Vandrovka</w:t>
      </w:r>
      <w:proofErr w:type="spellEnd"/>
      <w:r w:rsidRPr="006856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s.r.o. Směrnice je součástí organizačního řádu školy, zavádí postupy, které vedou k zajištění prevence</w:t>
      </w:r>
      <w:r w:rsidR="00CE074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856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ochrany zdraví</w:t>
      </w:r>
      <w:r w:rsidR="00CE0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bezpečnosti dětí a způsoby zacházení s majetkem školy.</w:t>
      </w:r>
    </w:p>
    <w:p w14:paraId="6D4B87A6" w14:textId="702F8C65" w:rsidR="00685614" w:rsidRDefault="00685614" w:rsidP="00685614">
      <w:pPr>
        <w:spacing w:after="13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Školní zahrada slouží dětem mateřské školy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Vandrovka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s.r.o., Mladá Boleslav. Do areálu je zákaz vstupu nepovolaným osobám a zákaz vstupu se zvířaty</w:t>
      </w:r>
      <w:r w:rsidR="00A15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 výjimkou certifikovaných </w:t>
      </w:r>
      <w:proofErr w:type="spellStart"/>
      <w:r w:rsidR="00A15FD2">
        <w:rPr>
          <w:rFonts w:ascii="Times New Roman" w:eastAsia="Times New Roman" w:hAnsi="Times New Roman" w:cs="Times New Roman"/>
          <w:color w:val="000000"/>
          <w:sz w:val="24"/>
          <w:szCs w:val="24"/>
        </w:rPr>
        <w:t>canisterapeutických</w:t>
      </w:r>
      <w:proofErr w:type="spellEnd"/>
      <w:r w:rsidR="00A15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psů a zvířat přítomných při projektových dnech realizovaných MŠ.</w:t>
      </w:r>
      <w:r w:rsidR="000231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Toto ustanovení se dále nevztahuje na zakrslého králíka chovaného v produkční části školní zahrady.</w:t>
      </w:r>
    </w:p>
    <w:p w14:paraId="059FDEA0" w14:textId="77777777" w:rsidR="00685614" w:rsidRDefault="00685614" w:rsidP="00685614">
      <w:pPr>
        <w:spacing w:after="13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Celý objekt mateřské školy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Vandrovka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oplocený. V celém areálu platí zákaz kouření, konzumace alkoholu, užívání drog.</w:t>
      </w:r>
    </w:p>
    <w:p w14:paraId="612C4237" w14:textId="77777777" w:rsidR="00860CCB" w:rsidRDefault="00860CCB" w:rsidP="00685614">
      <w:pPr>
        <w:spacing w:after="13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F52A9E" w14:textId="77777777" w:rsidR="00860CCB" w:rsidRDefault="00860CCB" w:rsidP="00860CCB">
      <w:pPr>
        <w:pStyle w:val="Odstavecseseznamem"/>
        <w:numPr>
          <w:ilvl w:val="0"/>
          <w:numId w:val="1"/>
        </w:numPr>
        <w:spacing w:after="13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PROVOZ A ÚDRŽBA VENKOVNÍCH HRACÍCH PLOCH</w:t>
      </w:r>
    </w:p>
    <w:p w14:paraId="4D70EC27" w14:textId="06F182B9" w:rsidR="00B20B80" w:rsidRDefault="00B20B80" w:rsidP="00B20B80">
      <w:pPr>
        <w:pStyle w:val="Odstavecseseznamem"/>
        <w:numPr>
          <w:ilvl w:val="0"/>
          <w:numId w:val="2"/>
        </w:numPr>
        <w:spacing w:after="13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B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Zřizovatel MŠ </w:t>
      </w:r>
      <w:proofErr w:type="spellStart"/>
      <w:r w:rsidRPr="00B20B80">
        <w:rPr>
          <w:rFonts w:ascii="Times New Roman" w:eastAsia="Times New Roman" w:hAnsi="Times New Roman" w:cs="Times New Roman"/>
          <w:color w:val="000000"/>
          <w:sz w:val="24"/>
          <w:szCs w:val="24"/>
        </w:rPr>
        <w:t>Vandrovka</w:t>
      </w:r>
      <w:proofErr w:type="spellEnd"/>
      <w:r w:rsidRPr="00B20B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zajišťuje pravidelnou seč a úklid trávy, listí a sněhu, sleduje stav oplocení a údržbu přístupových cest. Zajišťuje provedení odborné technické kontroly </w:t>
      </w:r>
      <w:r w:rsidR="00630F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herních prvků </w:t>
      </w:r>
      <w:r w:rsidRPr="00B20B80">
        <w:rPr>
          <w:rFonts w:ascii="Times New Roman" w:eastAsia="Times New Roman" w:hAnsi="Times New Roman" w:cs="Times New Roman"/>
          <w:color w:val="000000"/>
          <w:sz w:val="24"/>
          <w:szCs w:val="24"/>
        </w:rPr>
        <w:t>a oprav zahradního zařízení, náčiní a nářadí, výměnu písku.</w:t>
      </w:r>
    </w:p>
    <w:p w14:paraId="00207EA5" w14:textId="5B133EFA" w:rsidR="00B20B80" w:rsidRDefault="00B20B80" w:rsidP="00B20B80">
      <w:pPr>
        <w:pStyle w:val="Odstavecseseznamem"/>
        <w:numPr>
          <w:ilvl w:val="0"/>
          <w:numId w:val="2"/>
        </w:numPr>
        <w:spacing w:after="13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Vizuální kontrolu hracích, dopadových a travnatých ploch i hracích prvků provádí </w:t>
      </w:r>
      <w:r w:rsidR="00CE0741">
        <w:rPr>
          <w:rFonts w:ascii="Times New Roman" w:eastAsia="Times New Roman" w:hAnsi="Times New Roman" w:cs="Times New Roman"/>
          <w:color w:val="000000"/>
          <w:sz w:val="24"/>
          <w:szCs w:val="24"/>
        </w:rPr>
        <w:t>pedagogové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 vždy před pobytem dětí na školní zahradě. Závady neprodleně hlásí ředitelce MŠ a pracovnici školní kanceláře.</w:t>
      </w:r>
    </w:p>
    <w:p w14:paraId="79A737AF" w14:textId="52A81B1E" w:rsidR="00B20B80" w:rsidRDefault="00B20B80" w:rsidP="00B20B80">
      <w:pPr>
        <w:pStyle w:val="Odstavecseseznamem"/>
        <w:numPr>
          <w:ilvl w:val="0"/>
          <w:numId w:val="2"/>
        </w:numPr>
        <w:spacing w:after="13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Údržba </w:t>
      </w:r>
      <w:r w:rsidR="00934F66">
        <w:rPr>
          <w:rFonts w:ascii="Times New Roman" w:eastAsia="Times New Roman" w:hAnsi="Times New Roman" w:cs="Times New Roman"/>
          <w:color w:val="000000"/>
          <w:sz w:val="24"/>
          <w:szCs w:val="24"/>
        </w:rPr>
        <w:t>herních ploch a dopadových ploch s pískem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934F66">
        <w:rPr>
          <w:rFonts w:ascii="Times New Roman" w:eastAsia="Times New Roman" w:hAnsi="Times New Roman" w:cs="Times New Roman"/>
          <w:color w:val="000000"/>
          <w:sz w:val="24"/>
          <w:szCs w:val="24"/>
        </w:rPr>
        <w:t>pravidelný dosyp písku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x dva roky (společnost Petr Vrabec), kropení písk</w:t>
      </w:r>
      <w:r w:rsidR="00934F66">
        <w:rPr>
          <w:rFonts w:ascii="Times New Roman" w:eastAsia="Times New Roman" w:hAnsi="Times New Roman" w:cs="Times New Roman"/>
          <w:color w:val="000000"/>
          <w:sz w:val="24"/>
          <w:szCs w:val="24"/>
        </w:rPr>
        <w:t>ových ploch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dle potřeby (za teplého počasí denně) – zodpovídá </w:t>
      </w:r>
      <w:r w:rsidR="00630F23">
        <w:rPr>
          <w:rFonts w:ascii="Times New Roman" w:eastAsia="Times New Roman" w:hAnsi="Times New Roman" w:cs="Times New Roman"/>
          <w:color w:val="000000"/>
          <w:sz w:val="24"/>
          <w:szCs w:val="24"/>
        </w:rPr>
        <w:t>dozorující pedagogický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pracovník. Před odchodem dětí ze zahrady </w:t>
      </w:r>
      <w:r w:rsidR="005A131C">
        <w:rPr>
          <w:rFonts w:ascii="Times New Roman" w:eastAsia="Times New Roman" w:hAnsi="Times New Roman" w:cs="Times New Roman"/>
          <w:color w:val="000000"/>
          <w:sz w:val="24"/>
          <w:szCs w:val="24"/>
        </w:rPr>
        <w:t>směnující pedagog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zajistí úklid hraček a doneseného vybavení</w:t>
      </w:r>
      <w:r w:rsidR="00630F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boxů, které jsou skladovány v</w:t>
      </w:r>
      <w:r w:rsidR="00A15FD2">
        <w:rPr>
          <w:rFonts w:ascii="Times New Roman" w:eastAsia="Times New Roman" w:hAnsi="Times New Roman" w:cs="Times New Roman"/>
          <w:color w:val="000000"/>
          <w:sz w:val="24"/>
          <w:szCs w:val="24"/>
        </w:rPr>
        <w:t>e venkovní kuchyňce</w:t>
      </w:r>
      <w:r w:rsidR="00630F2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14A7539" w14:textId="7B7AB7EC" w:rsidR="000231D3" w:rsidRPr="00B20B80" w:rsidRDefault="000231D3" w:rsidP="00B20B80">
      <w:pPr>
        <w:pStyle w:val="Odstavecseseznamem"/>
        <w:numPr>
          <w:ilvl w:val="0"/>
          <w:numId w:val="2"/>
        </w:numPr>
        <w:spacing w:after="13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Údržbu a čištění králičího kotce s venkovním výběhem zajišťuje jmenovitě paní učitelka Monika Pavlasová, či jí pověřená pracovnice MŠ. Stejně tak zajišťuje i denní krmení a pitný režim zvířete.</w:t>
      </w:r>
    </w:p>
    <w:p w14:paraId="1F103A2D" w14:textId="77777777" w:rsidR="00B20B80" w:rsidRPr="00B20B80" w:rsidRDefault="00B20B80" w:rsidP="00B20B80">
      <w:pPr>
        <w:spacing w:after="13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948D1D" w14:textId="77777777" w:rsidR="00B20B80" w:rsidRDefault="00B20B80" w:rsidP="00860CCB">
      <w:pPr>
        <w:pStyle w:val="Odstavecseseznamem"/>
        <w:numPr>
          <w:ilvl w:val="0"/>
          <w:numId w:val="1"/>
        </w:numPr>
        <w:spacing w:after="13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BEZPEČNOST</w:t>
      </w:r>
    </w:p>
    <w:p w14:paraId="79F67749" w14:textId="3DFA8CF8" w:rsidR="00C31F87" w:rsidRDefault="00C31F87" w:rsidP="00C31F87">
      <w:pPr>
        <w:spacing w:after="137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Školní zahrada je využívána dětmi za dozoru </w:t>
      </w:r>
      <w:r w:rsidR="005A131C">
        <w:rPr>
          <w:rFonts w:ascii="Times New Roman" w:eastAsia="Times New Roman" w:hAnsi="Times New Roman" w:cs="Times New Roman"/>
          <w:color w:val="000000"/>
          <w:sz w:val="24"/>
          <w:szCs w:val="24"/>
        </w:rPr>
        <w:t>pedagogických pracovníků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 dopoledních i odpoledních hodinách</w:t>
      </w:r>
      <w:r w:rsidR="00934F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(7.00-17.00 hodin)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v závislosti na aktuálním počasí. Za bezpečnost dětí při pohybu a hrách na školní zahradě odpovídají </w:t>
      </w:r>
      <w:r w:rsidR="005A131C">
        <w:rPr>
          <w:rFonts w:ascii="Times New Roman" w:eastAsia="Times New Roman" w:hAnsi="Times New Roman" w:cs="Times New Roman"/>
          <w:color w:val="000000"/>
          <w:sz w:val="24"/>
          <w:szCs w:val="24"/>
        </w:rPr>
        <w:t>dozorující pedagogové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MŠ. Před každý </w:t>
      </w:r>
      <w:r w:rsidR="005A131C">
        <w:rPr>
          <w:rFonts w:ascii="Times New Roman" w:eastAsia="Times New Roman" w:hAnsi="Times New Roman" w:cs="Times New Roman"/>
          <w:color w:val="000000"/>
          <w:sz w:val="24"/>
          <w:szCs w:val="24"/>
        </w:rPr>
        <w:t>pobytem na školní zahradě pedagožky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poučí děti o bezpečném používání herních prvků</w:t>
      </w:r>
      <w:r w:rsidR="005A1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pravidlech chování na zahradě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Organizují zahradní činnosti tak, aby nedošlo k poranění nevhodným používáním zahradního nářadí. Veškeré činnosti na zahradě jsou organizovány tak, aby preventivně předcházely úrazům. </w:t>
      </w:r>
    </w:p>
    <w:p w14:paraId="7F4B1EFB" w14:textId="77777777" w:rsidR="00C31F87" w:rsidRDefault="00C31F87" w:rsidP="00C31F87">
      <w:pPr>
        <w:spacing w:after="137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Každý</w:t>
      </w:r>
      <w:r w:rsidR="005A659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kdo vstupuje do areálu a na zahradu mateřské školy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Vandrovka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s.r.o.</w:t>
      </w:r>
      <w:r w:rsidR="005A659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povine</w:t>
      </w:r>
      <w:r w:rsidR="005A659F">
        <w:rPr>
          <w:rFonts w:ascii="Times New Roman" w:eastAsia="Times New Roman" w:hAnsi="Times New Roman" w:cs="Times New Roman"/>
          <w:color w:val="000000"/>
          <w:sz w:val="24"/>
          <w:szCs w:val="24"/>
        </w:rPr>
        <w:t>n dodržovat všechna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bezpečnostní opatření, aby nedošlo k úrazu. Je povinen udržovat čistotu a pořádek, neodhazovat papíry a odpadky na zem, neničit herní zařízení MŠ.</w:t>
      </w:r>
    </w:p>
    <w:p w14:paraId="486904A9" w14:textId="1812463B" w:rsidR="00DF270D" w:rsidRDefault="005A131C" w:rsidP="00C31F87">
      <w:pPr>
        <w:spacing w:after="137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PEDAGOGIČTÍ PRACOVNÍCI </w:t>
      </w:r>
      <w:r w:rsidR="00DF270D">
        <w:rPr>
          <w:rFonts w:ascii="Times New Roman" w:eastAsia="Times New Roman" w:hAnsi="Times New Roman" w:cs="Times New Roman"/>
          <w:color w:val="000000"/>
          <w:sz w:val="24"/>
          <w:szCs w:val="24"/>
        </w:rPr>
        <w:t>MŠ VANDROVKA S.R.O. DŮSLEDNĚ DBAJÍ NA:</w:t>
      </w:r>
    </w:p>
    <w:p w14:paraId="7FE4A593" w14:textId="77777777" w:rsidR="00DF270D" w:rsidRDefault="00DF270D" w:rsidP="00DF270D">
      <w:pPr>
        <w:spacing w:after="137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bezpodmínečné zajištění bezpečnosti dětí na školní zahradě</w:t>
      </w:r>
    </w:p>
    <w:p w14:paraId="01B104F9" w14:textId="2BE9CA48" w:rsidR="00BF09D9" w:rsidRDefault="00DF270D" w:rsidP="00934F66">
      <w:pPr>
        <w:spacing w:after="137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BF09D9">
        <w:rPr>
          <w:rFonts w:ascii="Times New Roman" w:eastAsia="Times New Roman" w:hAnsi="Times New Roman" w:cs="Times New Roman"/>
          <w:color w:val="000000"/>
          <w:sz w:val="24"/>
          <w:szCs w:val="24"/>
        </w:rPr>
        <w:t>zajištění dostatku nápojů</w:t>
      </w:r>
      <w:r w:rsidR="00934F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F09D9">
        <w:rPr>
          <w:rFonts w:ascii="Times New Roman" w:eastAsia="Times New Roman" w:hAnsi="Times New Roman" w:cs="Times New Roman"/>
          <w:color w:val="000000"/>
          <w:sz w:val="24"/>
          <w:szCs w:val="24"/>
        </w:rPr>
        <w:t>zajištění čistoty kelímků určených k</w:t>
      </w:r>
      <w:r w:rsidR="005A131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BF09D9">
        <w:rPr>
          <w:rFonts w:ascii="Times New Roman" w:eastAsia="Times New Roman" w:hAnsi="Times New Roman" w:cs="Times New Roman"/>
          <w:color w:val="000000"/>
          <w:sz w:val="24"/>
          <w:szCs w:val="24"/>
        </w:rPr>
        <w:t>pití</w:t>
      </w:r>
    </w:p>
    <w:p w14:paraId="4301F01E" w14:textId="77777777" w:rsidR="005A131C" w:rsidRDefault="005A131C" w:rsidP="005A131C">
      <w:pPr>
        <w:spacing w:after="137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okamžité nahlášení veškerých závad ředitelce MŠ</w:t>
      </w:r>
    </w:p>
    <w:p w14:paraId="1B2816F6" w14:textId="71610C81" w:rsidR="005A131C" w:rsidRDefault="005A131C" w:rsidP="00934F66">
      <w:pPr>
        <w:spacing w:after="137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PEDAGOGIČTÍ PRACOVNÍCI DÁLE PROVÁDĚJÍ:</w:t>
      </w:r>
    </w:p>
    <w:p w14:paraId="3329AF32" w14:textId="4F01E3B5" w:rsidR="005A131C" w:rsidRDefault="005A131C" w:rsidP="005A131C">
      <w:pPr>
        <w:spacing w:after="13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vizuální kontrolu jim svěřených úseků školní zahrady s cílem zamezit poškozování majetku školy především nevhodným zacházením či chováním dětí</w:t>
      </w:r>
      <w:r w:rsidR="007E037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0FBE7664" w14:textId="16898820" w:rsidR="00C31F87" w:rsidRDefault="00BF09D9" w:rsidP="00AB6DB3">
      <w:pPr>
        <w:spacing w:after="13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zajištění pořádku </w:t>
      </w:r>
      <w:r w:rsidR="005A131C">
        <w:rPr>
          <w:rFonts w:ascii="Times New Roman" w:eastAsia="Times New Roman" w:hAnsi="Times New Roman" w:cs="Times New Roman"/>
          <w:color w:val="000000"/>
          <w:sz w:val="24"/>
          <w:szCs w:val="24"/>
        </w:rPr>
        <w:t>a úklidu vybavení, hraček a pomůcek v daném úseku školní zahrady</w:t>
      </w:r>
      <w:r w:rsidR="007E037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7364B57C" w14:textId="1FB58E3D" w:rsidR="00AB6DB3" w:rsidRDefault="00AB6DB3" w:rsidP="00AB6DB3">
      <w:pPr>
        <w:spacing w:after="13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péči o půdu a rostliny na označeném záhonu v zadní části zahrady, přičemž veškeré zahradní práce vykonávají dle možnosti spolu s</w:t>
      </w:r>
      <w:r w:rsidR="007E037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dětmi</w:t>
      </w:r>
      <w:r w:rsidR="007E037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D6A335A" w14:textId="5C05E92F" w:rsidR="000231D3" w:rsidRDefault="000231D3" w:rsidP="00AB6DB3">
      <w:pPr>
        <w:spacing w:after="13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péči o chovaného králíka zakrslého plemene jsou-li o to požádány.</w:t>
      </w:r>
    </w:p>
    <w:p w14:paraId="18D09753" w14:textId="77777777" w:rsidR="00B20B80" w:rsidRDefault="00B20B80" w:rsidP="00C31F87">
      <w:pPr>
        <w:pStyle w:val="Odstavecseseznamem"/>
        <w:numPr>
          <w:ilvl w:val="0"/>
          <w:numId w:val="1"/>
        </w:numPr>
        <w:spacing w:after="13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1F87">
        <w:rPr>
          <w:rFonts w:ascii="Times New Roman" w:eastAsia="Times New Roman" w:hAnsi="Times New Roman" w:cs="Times New Roman"/>
          <w:color w:val="000000"/>
          <w:sz w:val="24"/>
          <w:szCs w:val="24"/>
        </w:rPr>
        <w:t>VYZVEDÁVÁNÍ DĚTÍ NA ŠKOLNÍ ZAHRADĚ</w:t>
      </w:r>
    </w:p>
    <w:p w14:paraId="1549F916" w14:textId="2172E1C4" w:rsidR="00C31F87" w:rsidRDefault="00C31F87" w:rsidP="00C31F87">
      <w:pPr>
        <w:pStyle w:val="Odstavecseseznamem"/>
        <w:numPr>
          <w:ilvl w:val="0"/>
          <w:numId w:val="3"/>
        </w:numPr>
        <w:spacing w:after="13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 příznivého počasí jsou děti odpoledne na školní zahradě, rodiče vyzvedávají děti přímo tam.</w:t>
      </w:r>
      <w:r w:rsidR="00B70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Vstup je umožněn značeným bočním vchodem.</w:t>
      </w:r>
    </w:p>
    <w:p w14:paraId="51E581BB" w14:textId="56EAFB76" w:rsidR="00C31F87" w:rsidRDefault="005A131C" w:rsidP="00C31F87">
      <w:pPr>
        <w:pStyle w:val="Odstavecseseznamem"/>
        <w:numPr>
          <w:ilvl w:val="0"/>
          <w:numId w:val="3"/>
        </w:numPr>
        <w:spacing w:after="13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Pedagogové</w:t>
      </w:r>
      <w:r w:rsidR="00C31F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odpovídají za děti od doby, kdy je převezmou od rodičů nebo jimi pověřených zástupců až do doby, než je rodičům nebo pověřeným zástupcům předají.</w:t>
      </w:r>
    </w:p>
    <w:p w14:paraId="7EA490BF" w14:textId="09984ADB" w:rsidR="005A131C" w:rsidRPr="000231D3" w:rsidRDefault="00C31F87" w:rsidP="00AE4B6E">
      <w:pPr>
        <w:pStyle w:val="Odstavecseseznamem"/>
        <w:numPr>
          <w:ilvl w:val="0"/>
          <w:numId w:val="3"/>
        </w:numPr>
        <w:spacing w:after="13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1D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Po předání dítěte zákonnému zástupci tito přebírají veškerou zodpovědnost za zdraví a bezpečnost svých dětí a jsou </w:t>
      </w:r>
      <w:r w:rsidRPr="00023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povinni neprodleně opustit areál školní zahrady.</w:t>
      </w:r>
      <w:r w:rsidR="00B708B0" w:rsidRPr="00023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Zákonným zástupcům není dovoleno pobývat na školní zahradě déle, než je nezbytně nutné k vyzvednutí dítěte či v rámci organizace školních akcí.</w:t>
      </w:r>
      <w:r w:rsidR="00FA41A9" w:rsidRPr="00023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951B5FC" w14:textId="77777777" w:rsidR="00E878F7" w:rsidRDefault="00E878F7" w:rsidP="00E878F7">
      <w:pPr>
        <w:pStyle w:val="Odstavecseseznamem"/>
        <w:spacing w:after="137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BF54B8" w14:textId="77777777" w:rsidR="008C7D36" w:rsidRDefault="008C7D36" w:rsidP="008C7D36">
      <w:pPr>
        <w:pStyle w:val="Odstavecseseznamem"/>
        <w:numPr>
          <w:ilvl w:val="0"/>
          <w:numId w:val="1"/>
        </w:numPr>
        <w:spacing w:after="13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DALŠÍ USTANOVENÍ</w:t>
      </w:r>
    </w:p>
    <w:p w14:paraId="3D21FE52" w14:textId="1F93FFB9" w:rsidR="008C7D36" w:rsidRDefault="00B708B0" w:rsidP="008C7D36">
      <w:pPr>
        <w:spacing w:after="137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Pedagogové</w:t>
      </w:r>
      <w:r w:rsidR="006040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 </w:t>
      </w:r>
      <w:r w:rsidR="00934F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jsou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jeden krát ročně seznámeni se</w:t>
      </w:r>
      <w:r w:rsidR="00934F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způsobem využití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stávajících </w:t>
      </w:r>
      <w:r w:rsidR="00934F66">
        <w:rPr>
          <w:rFonts w:ascii="Times New Roman" w:eastAsia="Times New Roman" w:hAnsi="Times New Roman" w:cs="Times New Roman"/>
          <w:color w:val="000000"/>
          <w:sz w:val="24"/>
          <w:szCs w:val="24"/>
        </w:rPr>
        <w:t>nových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vzdělávacích</w:t>
      </w:r>
      <w:r w:rsidR="00934F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prvků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přírodní zahrady a učebny environmentální výchovy pod širým nebem, jsou pr</w:t>
      </w:r>
      <w:r w:rsidR="00934F66">
        <w:rPr>
          <w:rFonts w:ascii="Times New Roman" w:eastAsia="Times New Roman" w:hAnsi="Times New Roman" w:cs="Times New Roman"/>
          <w:color w:val="000000"/>
          <w:sz w:val="24"/>
          <w:szCs w:val="24"/>
        </w:rPr>
        <w:t>oškoleny realizátorem zahradní úprav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Pedagogové</w:t>
      </w:r>
      <w:r w:rsidR="00934F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ají</w:t>
      </w:r>
      <w:r w:rsidR="006040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zvýšené pozornosti při vykonávání pedagogického dozoru nad dětmi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respektují</w:t>
      </w:r>
      <w:r w:rsidR="006040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přijatá opatření ředitelkou MŠ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rozpis dozorů nad svěřeným úseky školní zahrady, rozpis společných pravidelných úklidů úseků, seznam pravidel chovaní na školní zahradě „ZAHRADNÍ DESA</w:t>
      </w:r>
      <w:r w:rsidR="00935691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ERO FERDY MRAVENCE“.</w:t>
      </w:r>
    </w:p>
    <w:p w14:paraId="5C2663C8" w14:textId="77777777" w:rsidR="00604091" w:rsidRPr="008C7D36" w:rsidRDefault="00604091" w:rsidP="008C7D36">
      <w:pPr>
        <w:spacing w:after="137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CEE13F" w14:textId="0BC6269D" w:rsidR="00E878F7" w:rsidRPr="00E878F7" w:rsidRDefault="00E878F7" w:rsidP="00E878F7">
      <w:pPr>
        <w:pStyle w:val="Odstavecseseznamem"/>
        <w:numPr>
          <w:ilvl w:val="0"/>
          <w:numId w:val="1"/>
        </w:numPr>
        <w:spacing w:after="13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ZÁVĚREČNÁ USTANOVENÍ</w:t>
      </w:r>
      <w:r w:rsidR="009356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66A415CF" w14:textId="77777777" w:rsidR="00C31F87" w:rsidRDefault="00E878F7" w:rsidP="00C31F87">
      <w:pPr>
        <w:spacing w:after="137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Provozní řád školní zahrady je závazný pro všechny zaměstnance Mateřské školy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Vandrovka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s.r.o., pro děti, rodiče a zákonné zástupce dětí přijatých k předškolnímu vzdělávání a všechny ostatní návštěvníky zahrady. Provozní řád školní zahrady je veřejným dokumentem.</w:t>
      </w:r>
    </w:p>
    <w:p w14:paraId="3FE5A3EE" w14:textId="77777777" w:rsidR="00E878F7" w:rsidRDefault="00E878F7" w:rsidP="00C31F87">
      <w:pPr>
        <w:spacing w:after="137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 případě nepřítomnosti pedagoga je školní zahrada pro veškeré děti a návštěvníky uzavřena. Při porušení pravidel provozního řádu má zřizovatel Mateřské školy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Vandrovka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s.r.o. právo vykázat neukázněného návštěvníka z areálu MŠ.</w:t>
      </w:r>
    </w:p>
    <w:p w14:paraId="67CEB35B" w14:textId="77777777" w:rsidR="00DF270D" w:rsidRDefault="00DF270D" w:rsidP="00C31F87">
      <w:pPr>
        <w:spacing w:after="137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00E652" w14:textId="77777777" w:rsidR="00BF09D9" w:rsidRDefault="00BF09D9" w:rsidP="00C31F87">
      <w:pPr>
        <w:spacing w:after="137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909D40" w14:textId="77777777" w:rsidR="00BF09D9" w:rsidRDefault="00BF09D9" w:rsidP="00C31F87">
      <w:pPr>
        <w:spacing w:after="137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E25F05" w14:textId="3BDF1AD8" w:rsidR="00BF09D9" w:rsidRDefault="00DF270D" w:rsidP="00082E23">
      <w:pPr>
        <w:spacing w:after="13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Provozní řád školní zahrady nabývá účinnosti dnem </w:t>
      </w:r>
      <w:r w:rsidR="00B708B0">
        <w:rPr>
          <w:rFonts w:ascii="Times New Roman" w:eastAsia="Times New Roman" w:hAnsi="Times New Roman" w:cs="Times New Roman"/>
          <w:color w:val="000000"/>
          <w:sz w:val="24"/>
          <w:szCs w:val="24"/>
        </w:rPr>
        <w:t>1.9.202</w:t>
      </w:r>
      <w:r w:rsidR="000231D3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14:paraId="4E6444AB" w14:textId="77777777" w:rsidR="00BF09D9" w:rsidRDefault="00BF09D9" w:rsidP="00DF270D">
      <w:pPr>
        <w:spacing w:after="137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AB25B7" w14:textId="4C3C8C83" w:rsidR="002A3D4A" w:rsidRDefault="00BF09D9" w:rsidP="00BF09D9">
      <w:pPr>
        <w:spacing w:after="13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 Mladé Boleslavi dne </w:t>
      </w:r>
      <w:r w:rsidR="00B708B0">
        <w:rPr>
          <w:rFonts w:ascii="Times New Roman" w:eastAsia="Times New Roman" w:hAnsi="Times New Roman" w:cs="Times New Roman"/>
          <w:color w:val="000000"/>
          <w:sz w:val="24"/>
          <w:szCs w:val="24"/>
        </w:rPr>
        <w:t>1.9.202</w:t>
      </w:r>
      <w:r w:rsidR="000231D3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82E23">
        <w:rPr>
          <w:rFonts w:ascii="Times New Roman" w:eastAsia="Times New Roman" w:hAnsi="Times New Roman" w:cs="Times New Roman"/>
          <w:color w:val="000000"/>
          <w:sz w:val="24"/>
          <w:szCs w:val="24"/>
        </w:rPr>
        <w:t>Alice Eder</w:t>
      </w:r>
    </w:p>
    <w:p w14:paraId="7BD2D643" w14:textId="1606E259" w:rsidR="00BF09D9" w:rsidRDefault="00BF09D9" w:rsidP="00BF09D9">
      <w:pPr>
        <w:spacing w:after="13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Ředitelka MŠ</w:t>
      </w:r>
    </w:p>
    <w:p w14:paraId="21263797" w14:textId="5B1AEB96" w:rsidR="007E0372" w:rsidRDefault="007E0372" w:rsidP="00BF09D9">
      <w:pPr>
        <w:spacing w:after="13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Dodatek č. 1</w:t>
      </w:r>
    </w:p>
    <w:p w14:paraId="32CCBDD3" w14:textId="7138A5EC" w:rsidR="007E0372" w:rsidRDefault="007E0372" w:rsidP="00BF09D9">
      <w:pPr>
        <w:spacing w:after="13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DOZOR NAD SVĚŘENÝMI ÚSEKY ŠKOLNÍ ZAHRADY</w:t>
      </w:r>
    </w:p>
    <w:p w14:paraId="25422F9E" w14:textId="772994FD" w:rsidR="007E0372" w:rsidRDefault="007E0372" w:rsidP="00BF09D9">
      <w:pPr>
        <w:spacing w:after="13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E0372" w14:paraId="5F2F55F3" w14:textId="77777777" w:rsidTr="007E0372">
        <w:tc>
          <w:tcPr>
            <w:tcW w:w="4606" w:type="dxa"/>
          </w:tcPr>
          <w:p w14:paraId="78DF7152" w14:textId="443226BB" w:rsidR="007E0372" w:rsidRDefault="007E0372" w:rsidP="00BF09D9">
            <w:pPr>
              <w:spacing w:after="137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Úsek zahrady/objekt</w:t>
            </w:r>
          </w:p>
        </w:tc>
        <w:tc>
          <w:tcPr>
            <w:tcW w:w="4606" w:type="dxa"/>
          </w:tcPr>
          <w:p w14:paraId="2F0B4A54" w14:textId="4F9F2B17" w:rsidR="007E0372" w:rsidRDefault="007E0372" w:rsidP="00BF09D9">
            <w:pPr>
              <w:spacing w:after="137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Dozorující pedagogové</w:t>
            </w:r>
          </w:p>
        </w:tc>
      </w:tr>
      <w:tr w:rsidR="007E0372" w14:paraId="6DC0F91C" w14:textId="77777777" w:rsidTr="007E0372">
        <w:tc>
          <w:tcPr>
            <w:tcW w:w="4606" w:type="dxa"/>
          </w:tcPr>
          <w:p w14:paraId="36013886" w14:textId="5289D431" w:rsidR="007E0372" w:rsidRDefault="007E0372" w:rsidP="00BF09D9">
            <w:pPr>
              <w:spacing w:after="137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TVOŘIVÁ HROMADA, H</w:t>
            </w:r>
            <w:r w:rsidR="00FA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ATOVÝ CH</w:t>
            </w:r>
            <w:r w:rsidR="00FA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DNÍK, SYSLÍ NORA</w:t>
            </w:r>
          </w:p>
        </w:tc>
        <w:tc>
          <w:tcPr>
            <w:tcW w:w="4606" w:type="dxa"/>
          </w:tcPr>
          <w:p w14:paraId="67E24013" w14:textId="22CE5B8C" w:rsidR="007E0372" w:rsidRDefault="007E0372" w:rsidP="00BF09D9">
            <w:pPr>
              <w:spacing w:after="137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Milada Mladenová, Hana Hašlerová</w:t>
            </w:r>
          </w:p>
        </w:tc>
      </w:tr>
      <w:tr w:rsidR="007E0372" w14:paraId="4B89EA6B" w14:textId="77777777" w:rsidTr="007E0372">
        <w:tc>
          <w:tcPr>
            <w:tcW w:w="4606" w:type="dxa"/>
          </w:tcPr>
          <w:p w14:paraId="1F2189B4" w14:textId="360E96CE" w:rsidR="007E0372" w:rsidRDefault="007E0372" w:rsidP="00BF09D9">
            <w:pPr>
              <w:spacing w:after="137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DOMEČEK, ZAHRADNÍ KUCHYNĚ</w:t>
            </w:r>
            <w:r w:rsidR="00A1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PÍSKOVÁ PLOCHA</w:t>
            </w:r>
          </w:p>
        </w:tc>
        <w:tc>
          <w:tcPr>
            <w:tcW w:w="4606" w:type="dxa"/>
          </w:tcPr>
          <w:p w14:paraId="64AC92D5" w14:textId="4F3A9F45" w:rsidR="007E0372" w:rsidRDefault="00496AEE" w:rsidP="00BF09D9">
            <w:pPr>
              <w:spacing w:after="137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Bucková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Iga</w:t>
            </w:r>
            <w:proofErr w:type="spellEnd"/>
            <w:r w:rsidR="007E0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A1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Jiránková Věra, </w:t>
            </w:r>
            <w:proofErr w:type="spellStart"/>
            <w:r w:rsidR="00A1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Kalyan</w:t>
            </w:r>
            <w:proofErr w:type="spellEnd"/>
            <w:r w:rsidR="00A1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An, Justin Brown</w:t>
            </w:r>
          </w:p>
        </w:tc>
      </w:tr>
      <w:tr w:rsidR="007E0372" w14:paraId="121FC14D" w14:textId="77777777" w:rsidTr="007E0372">
        <w:tc>
          <w:tcPr>
            <w:tcW w:w="4606" w:type="dxa"/>
          </w:tcPr>
          <w:p w14:paraId="04F2DA13" w14:textId="22E43B72" w:rsidR="007E0372" w:rsidRDefault="007E0372" w:rsidP="00BF09D9">
            <w:pPr>
              <w:spacing w:after="137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ENVIRONMENTÁLNÍ UČEBNA S LABORATOŘÍ, ZAHRADNÍ KŮLNA</w:t>
            </w:r>
            <w:r w:rsidR="00A1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KRÁLÍKÁRNA</w:t>
            </w:r>
          </w:p>
        </w:tc>
        <w:tc>
          <w:tcPr>
            <w:tcW w:w="4606" w:type="dxa"/>
          </w:tcPr>
          <w:p w14:paraId="73A4BE27" w14:textId="32C2DC73" w:rsidR="007E0372" w:rsidRDefault="00496AEE" w:rsidP="00BF09D9">
            <w:pPr>
              <w:spacing w:after="137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Monika Pavlasová</w:t>
            </w:r>
            <w:r w:rsidR="00A1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Alice Eder</w:t>
            </w:r>
          </w:p>
        </w:tc>
      </w:tr>
      <w:tr w:rsidR="007E0372" w14:paraId="4170A6AC" w14:textId="77777777" w:rsidTr="007E0372">
        <w:tc>
          <w:tcPr>
            <w:tcW w:w="4606" w:type="dxa"/>
          </w:tcPr>
          <w:p w14:paraId="6747666F" w14:textId="40FE55FD" w:rsidR="007E0372" w:rsidRDefault="007E0372" w:rsidP="00BF09D9">
            <w:pPr>
              <w:spacing w:after="137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VRBOVÉ CHÝŠE</w:t>
            </w:r>
          </w:p>
        </w:tc>
        <w:tc>
          <w:tcPr>
            <w:tcW w:w="4606" w:type="dxa"/>
          </w:tcPr>
          <w:p w14:paraId="3931AAC2" w14:textId="4E2B9213" w:rsidR="007E0372" w:rsidRDefault="00496AEE" w:rsidP="00BF09D9">
            <w:pPr>
              <w:spacing w:after="137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Jana Hrubá</w:t>
            </w:r>
            <w:r w:rsidR="00A1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Lenka Vítová</w:t>
            </w:r>
          </w:p>
        </w:tc>
      </w:tr>
      <w:tr w:rsidR="007E0372" w14:paraId="4DEAF680" w14:textId="77777777" w:rsidTr="007E0372">
        <w:tc>
          <w:tcPr>
            <w:tcW w:w="4606" w:type="dxa"/>
          </w:tcPr>
          <w:p w14:paraId="19B6F84B" w14:textId="0F3232D7" w:rsidR="007E0372" w:rsidRDefault="00A15FD2" w:rsidP="00BF09D9">
            <w:pPr>
              <w:spacing w:after="137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JEDLÁ </w:t>
            </w:r>
            <w:r w:rsidR="007E0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DŽUNGLE</w:t>
            </w:r>
          </w:p>
        </w:tc>
        <w:tc>
          <w:tcPr>
            <w:tcW w:w="4606" w:type="dxa"/>
          </w:tcPr>
          <w:p w14:paraId="1B6006A0" w14:textId="14DDD095" w:rsidR="007E0372" w:rsidRDefault="00496AEE" w:rsidP="00BF09D9">
            <w:pPr>
              <w:spacing w:after="137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Iva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Štáfková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A1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Iryna </w:t>
            </w:r>
            <w:proofErr w:type="spellStart"/>
            <w:r w:rsidR="00A15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Chaika</w:t>
            </w:r>
            <w:proofErr w:type="spellEnd"/>
          </w:p>
        </w:tc>
      </w:tr>
    </w:tbl>
    <w:p w14:paraId="1145B0E3" w14:textId="77777777" w:rsidR="007E0372" w:rsidRDefault="007E0372" w:rsidP="00BF09D9">
      <w:pPr>
        <w:spacing w:after="13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611E44" w14:textId="4C6E5372" w:rsidR="007E0372" w:rsidRDefault="007E0372" w:rsidP="00BF09D9">
      <w:pPr>
        <w:spacing w:after="137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případě, že jsou přítomny venku 3 a více tříd, jsou pedagogové rozprostřeni a vykonávají dozor nad svěřenými úseky/objekty školní zahrady. V případě přítomnosti </w:t>
      </w:r>
      <w:r w:rsidR="00507607">
        <w:rPr>
          <w:rFonts w:ascii="Times New Roman" w:hAnsi="Times New Roman" w:cs="Times New Roman"/>
          <w:sz w:val="24"/>
          <w:szCs w:val="24"/>
        </w:rPr>
        <w:t>2 a méně tříd, pedagogický pracovník primárně koná dozor nad dětmi své třídy.</w:t>
      </w:r>
    </w:p>
    <w:p w14:paraId="04388407" w14:textId="3F840E9D" w:rsidR="00507607" w:rsidRDefault="00507607" w:rsidP="00BF09D9">
      <w:pPr>
        <w:spacing w:after="137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07607" w14:paraId="352C67E0" w14:textId="77777777" w:rsidTr="00507607">
        <w:tc>
          <w:tcPr>
            <w:tcW w:w="4606" w:type="dxa"/>
          </w:tcPr>
          <w:p w14:paraId="53785FE2" w14:textId="0222A6C8" w:rsidR="00507607" w:rsidRDefault="00507607" w:rsidP="00BF09D9">
            <w:pPr>
              <w:spacing w:after="137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ŠKOLNÍ ZÁHON</w:t>
            </w:r>
          </w:p>
        </w:tc>
        <w:tc>
          <w:tcPr>
            <w:tcW w:w="4606" w:type="dxa"/>
          </w:tcPr>
          <w:p w14:paraId="4C0349A0" w14:textId="77777777" w:rsidR="00507607" w:rsidRDefault="00507607" w:rsidP="00BF09D9">
            <w:pPr>
              <w:spacing w:after="137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607" w14:paraId="7D7348C5" w14:textId="77777777" w:rsidTr="00507607">
        <w:tc>
          <w:tcPr>
            <w:tcW w:w="4606" w:type="dxa"/>
          </w:tcPr>
          <w:p w14:paraId="0399D3AC" w14:textId="312CD75C" w:rsidR="00507607" w:rsidRDefault="00507607" w:rsidP="00BF09D9">
            <w:pPr>
              <w:spacing w:after="137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Úsek označený tabulkou třídy</w:t>
            </w:r>
          </w:p>
        </w:tc>
        <w:tc>
          <w:tcPr>
            <w:tcW w:w="4606" w:type="dxa"/>
          </w:tcPr>
          <w:p w14:paraId="3F5A120D" w14:textId="10573402" w:rsidR="00507607" w:rsidRDefault="00507607" w:rsidP="00BF09D9">
            <w:pPr>
              <w:spacing w:after="137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Třídní pedagog</w:t>
            </w:r>
          </w:p>
        </w:tc>
      </w:tr>
    </w:tbl>
    <w:p w14:paraId="483165F1" w14:textId="77777777" w:rsidR="00507607" w:rsidRDefault="00507607" w:rsidP="00BF09D9">
      <w:pPr>
        <w:spacing w:after="137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4C6E1" w14:textId="559C4FC5" w:rsidR="00507607" w:rsidRDefault="00507607" w:rsidP="00BF09D9">
      <w:pPr>
        <w:spacing w:after="137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D1A1F" w14:textId="53D00422" w:rsidR="00E64FFD" w:rsidRDefault="00E64FFD" w:rsidP="00BF09D9">
      <w:pPr>
        <w:spacing w:after="137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3B6344" w14:textId="775C1C83" w:rsidR="00E64FFD" w:rsidRDefault="00E64FFD" w:rsidP="00BF09D9">
      <w:pPr>
        <w:spacing w:after="137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72C27C" w14:textId="77777777" w:rsidR="000231D3" w:rsidRDefault="000231D3" w:rsidP="00BF09D9">
      <w:pPr>
        <w:spacing w:after="137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ED4B0" w14:textId="6AF22A98" w:rsidR="00E64FFD" w:rsidRDefault="00E64FFD" w:rsidP="00BF09D9">
      <w:pPr>
        <w:spacing w:after="137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F413B" w14:textId="0D7F5796" w:rsidR="00E64FFD" w:rsidRPr="00E64FFD" w:rsidRDefault="00E64FFD" w:rsidP="00E64FFD">
      <w:pPr>
        <w:spacing w:after="137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Dodatek č. 2</w:t>
      </w:r>
      <w:r w:rsidRPr="00E64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 „ZAHRADNÍ DE</w:t>
      </w:r>
      <w:r w:rsidR="00FA4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Pr="00E64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="00FA4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 w:rsidRPr="00E64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ERO FERDY MRAVENCE, ANEB VÍME, JAK SE NA ZAHRADĚ CHOVAT“</w:t>
      </w:r>
    </w:p>
    <w:p w14:paraId="135013EB" w14:textId="5631FB72" w:rsidR="00E64FFD" w:rsidRDefault="00E64FFD" w:rsidP="00E64FFD">
      <w:pPr>
        <w:spacing w:after="13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SVÝM CHOVÁNÍM A JEDNÁNÍM NEOHROŽUJI A NEUBLIŽUJI KAMARÁDŮM ANI ŽÁDNÝM JINÝM ŽIVÝM TVORŮM ČI ROSTLINÁM – běhám opatrně, abych někoho nesrazil, nemávám klacky nad hlavou, neházím kameny do dáli, </w:t>
      </w:r>
      <w:r w:rsidR="00B975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nesypu písek sobě ni kamarádům do obličeje,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nezabíjím drobný hmyz, netrhám listy rostlin, které nejsou určeny ke sklizni.</w:t>
      </w:r>
    </w:p>
    <w:p w14:paraId="3C384331" w14:textId="77777777" w:rsidR="00E64FFD" w:rsidRDefault="00E64FFD" w:rsidP="00E64FFD">
      <w:pPr>
        <w:spacing w:after="13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1B886C" w14:textId="2A296D8F" w:rsidR="00E64FFD" w:rsidRDefault="00E64FFD" w:rsidP="00E64FFD">
      <w:pPr>
        <w:spacing w:after="13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BEZ PRÁCE NEJSOU KOLÁČE – co si sám vypěstuji, na tom si také pochutnám, o rostlinky se musím dobře starat, aby rostly, kvetly a plodily</w:t>
      </w:r>
      <w:r w:rsidR="00B975E3">
        <w:rPr>
          <w:rFonts w:ascii="Times New Roman" w:eastAsia="Times New Roman" w:hAnsi="Times New Roman" w:cs="Times New Roman"/>
          <w:color w:val="000000"/>
          <w:sz w:val="24"/>
          <w:szCs w:val="24"/>
        </w:rPr>
        <w:t>, chodím je zalévat a kypřit jim půdu.</w:t>
      </w:r>
    </w:p>
    <w:p w14:paraId="7058688C" w14:textId="77777777" w:rsidR="00E64FFD" w:rsidRDefault="00E64FFD" w:rsidP="00E64FFD">
      <w:pPr>
        <w:spacing w:after="13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8CCA2E" w14:textId="5951273C" w:rsidR="00E64FFD" w:rsidRDefault="00E64FFD" w:rsidP="00E64FFD">
      <w:pPr>
        <w:spacing w:after="13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PO SOBĚ SI UKLÍZÍM – s čím si dohraji, to také uklidím, vím, kam co patří. S hračkami zacházím opatrně, aby se nerozbily. Materiál určený ke stavbě či na vaření má také svoje místo</w:t>
      </w:r>
      <w:r w:rsidR="00B975E3">
        <w:rPr>
          <w:rFonts w:ascii="Times New Roman" w:eastAsia="Times New Roman" w:hAnsi="Times New Roman" w:cs="Times New Roman"/>
          <w:color w:val="000000"/>
          <w:sz w:val="24"/>
          <w:szCs w:val="24"/>
        </w:rPr>
        <w:t>, je prima s ním tvořit, je tu však pro všechny děti.</w:t>
      </w:r>
    </w:p>
    <w:p w14:paraId="12769E99" w14:textId="77777777" w:rsidR="00E64FFD" w:rsidRDefault="00E64FFD" w:rsidP="00E64FFD">
      <w:pPr>
        <w:spacing w:after="13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86C904" w14:textId="4D006BA8" w:rsidR="00E64FFD" w:rsidRDefault="00E64FFD" w:rsidP="00E64FFD">
      <w:pPr>
        <w:spacing w:after="13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BÁDÁM A UČÍM SE RYCHLE </w:t>
      </w:r>
      <w:r w:rsidR="00B975E3">
        <w:rPr>
          <w:rFonts w:ascii="Times New Roman" w:eastAsia="Times New Roman" w:hAnsi="Times New Roman" w:cs="Times New Roman"/>
          <w:color w:val="000000"/>
          <w:sz w:val="24"/>
          <w:szCs w:val="24"/>
        </w:rPr>
        <w:t>– používám k tomu badatelské náčiní, vím, že slouží k pokusům nikoliv na hraní. Rád si projdu činnostní panely</w:t>
      </w:r>
      <w:r w:rsidR="00A72512">
        <w:rPr>
          <w:rFonts w:ascii="Times New Roman" w:eastAsia="Times New Roman" w:hAnsi="Times New Roman" w:cs="Times New Roman"/>
          <w:color w:val="000000"/>
          <w:sz w:val="24"/>
          <w:szCs w:val="24"/>
        </w:rPr>
        <w:t>, vyzkouším, co už umím.</w:t>
      </w:r>
    </w:p>
    <w:p w14:paraId="6DF17ABA" w14:textId="77777777" w:rsidR="00B975E3" w:rsidRDefault="00B975E3" w:rsidP="00E64FFD">
      <w:pPr>
        <w:spacing w:after="13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4DF774" w14:textId="2C9DC92A" w:rsidR="00B975E3" w:rsidRDefault="00B975E3" w:rsidP="00E64FFD">
      <w:pPr>
        <w:spacing w:after="13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 RESPEKTUJI PRAVIDLA – znám pravidla, rozumím jim, poslouchám všechny dozorující paní učitelky a podílím se na společné pohodě v</w:t>
      </w:r>
      <w:r w:rsidR="001E199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zahradě</w:t>
      </w:r>
      <w:r w:rsidR="001E199F">
        <w:rPr>
          <w:rFonts w:ascii="Times New Roman" w:eastAsia="Times New Roman" w:hAnsi="Times New Roman" w:cs="Times New Roman"/>
          <w:color w:val="000000"/>
          <w:sz w:val="24"/>
          <w:szCs w:val="24"/>
        </w:rPr>
        <w:t>. V zahradě si mohu vyzkoušet mnoho zajímavých aktivit a her, každá má však své dané místo!</w:t>
      </w:r>
      <w:r w:rsidR="009356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Respektuji to, že nemám sám bez oznámení chodit za roh budovy a neběhám do hmyzí loučky.</w:t>
      </w:r>
    </w:p>
    <w:p w14:paraId="38F2CE21" w14:textId="77777777" w:rsidR="00A72512" w:rsidRDefault="00A72512" w:rsidP="00E64FFD">
      <w:pPr>
        <w:spacing w:after="13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54324A" w14:textId="0213909C" w:rsidR="0003510C" w:rsidRDefault="00B975E3" w:rsidP="00E64FFD">
      <w:pPr>
        <w:spacing w:after="13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 DOMEČEK</w:t>
      </w:r>
      <w:r w:rsidR="005603D3">
        <w:rPr>
          <w:rFonts w:ascii="Times New Roman" w:eastAsia="Times New Roman" w:hAnsi="Times New Roman" w:cs="Times New Roman"/>
          <w:color w:val="000000"/>
          <w:sz w:val="24"/>
          <w:szCs w:val="24"/>
        </w:rPr>
        <w:t>/ZAHRADNÍ KUCHYNĚ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2512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2512">
        <w:rPr>
          <w:rFonts w:ascii="Times New Roman" w:eastAsia="Times New Roman" w:hAnsi="Times New Roman" w:cs="Times New Roman"/>
          <w:color w:val="000000"/>
          <w:sz w:val="24"/>
          <w:szCs w:val="24"/>
        </w:rPr>
        <w:t>v domečku mám dostatek materiálu „surovin„ k</w:t>
      </w:r>
      <w:r w:rsidR="0003510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A72512">
        <w:rPr>
          <w:rFonts w:ascii="Times New Roman" w:eastAsia="Times New Roman" w:hAnsi="Times New Roman" w:cs="Times New Roman"/>
          <w:color w:val="000000"/>
          <w:sz w:val="24"/>
          <w:szCs w:val="24"/>
        </w:rPr>
        <w:t>vaření</w:t>
      </w:r>
      <w:r w:rsidR="0003510C">
        <w:rPr>
          <w:rFonts w:ascii="Times New Roman" w:eastAsia="Times New Roman" w:hAnsi="Times New Roman" w:cs="Times New Roman"/>
          <w:color w:val="000000"/>
          <w:sz w:val="24"/>
          <w:szCs w:val="24"/>
        </w:rPr>
        <w:t>, žádný jiný sem nedonáším; nádobí, se kterým vařím po sobě uklidím, plast je křehký, opatrně si hraji s plastovými krabicemi, do dřezu patří voda, ne písek!</w:t>
      </w:r>
      <w:r w:rsidR="00560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</w:t>
      </w:r>
      <w:r w:rsidR="00594353">
        <w:rPr>
          <w:rFonts w:ascii="Times New Roman" w:eastAsia="Times New Roman" w:hAnsi="Times New Roman" w:cs="Times New Roman"/>
          <w:color w:val="000000"/>
          <w:sz w:val="24"/>
          <w:szCs w:val="24"/>
        </w:rPr>
        <w:t>o sběrných barelů na vodu pod okapy nic neházím.</w:t>
      </w:r>
    </w:p>
    <w:p w14:paraId="28415083" w14:textId="77777777" w:rsidR="0003510C" w:rsidRDefault="0003510C" w:rsidP="00E64FFD">
      <w:pPr>
        <w:spacing w:after="13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42A61A" w14:textId="6CBA7C11" w:rsidR="00B975E3" w:rsidRDefault="0003510C" w:rsidP="00E64FFD">
      <w:pPr>
        <w:spacing w:after="13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7) VRBOVÉ CHÝŠE – vrbové proutí je živé a poskytuje mi příjemný stín i úkryt, listí z větviček netrhám, proutky nelámu, na konstrukci z větví nešplhám ani se na nich nehoupu.  Velké kmeny mi slouží jako stůl a židle, nechám je hezky na místě, kde mohu posedět s kamarády.</w:t>
      </w:r>
    </w:p>
    <w:p w14:paraId="49368725" w14:textId="77777777" w:rsidR="0003510C" w:rsidRDefault="0003510C" w:rsidP="00E64FFD">
      <w:pPr>
        <w:spacing w:after="13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F53744" w14:textId="75C38B98" w:rsidR="0003510C" w:rsidRDefault="0003510C" w:rsidP="00E64FFD">
      <w:pPr>
        <w:spacing w:after="13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8) TVOŘIVÁ HROMADA, SYSLÍ NORA – písek je zde na tvoření</w:t>
      </w:r>
      <w:r w:rsidR="005943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můžeš ho přemisťovat, ale počítej s tím, že ho pak musíme vyvézt zpět na vrchol hromady, jablůňky nám rostou, musíme je chránit, netaháme je za větve, nesypeme do žlutých trubek písek, ty slouží k zalévání kořenů, za kmen </w:t>
      </w:r>
      <w:r w:rsidR="00935691">
        <w:rPr>
          <w:rFonts w:ascii="Times New Roman" w:eastAsia="Times New Roman" w:hAnsi="Times New Roman" w:cs="Times New Roman"/>
          <w:color w:val="000000"/>
          <w:sz w:val="24"/>
          <w:szCs w:val="24"/>
        </w:rPr>
        <w:t>rukou netaháme</w:t>
      </w:r>
      <w:r w:rsidR="005943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2E1BF7C8" w14:textId="01FD8C60" w:rsidR="0003510C" w:rsidRDefault="0003510C" w:rsidP="00E64FFD">
      <w:pPr>
        <w:spacing w:after="13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B7A34B" w14:textId="190E579C" w:rsidR="0003510C" w:rsidRDefault="005603D3" w:rsidP="00E64FFD">
      <w:pPr>
        <w:spacing w:after="13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03510C">
        <w:rPr>
          <w:rFonts w:ascii="Times New Roman" w:eastAsia="Times New Roman" w:hAnsi="Times New Roman" w:cs="Times New Roman"/>
          <w:color w:val="000000"/>
          <w:sz w:val="24"/>
          <w:szCs w:val="24"/>
        </w:rPr>
        <w:t>) VENKOVNÍ UČEBNA A LABORATOŘ</w:t>
      </w:r>
      <w:r w:rsidR="005943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mám zde zajímavé vybavení ke zkoumání přírody (lupy, pinzety, válce, střičky), používá je pouze s dovolením paní učitelky a pouze k tomu, na co jsou určené, písek lupě i válcům škodí. Vše vrátím v pořádku na své místo. Mám-li žízeň o pití a stole si poprosím a poděkuji za něj. S kelímky nikam neodcházím, piji na místě. </w:t>
      </w:r>
      <w:r w:rsidR="001E199F">
        <w:rPr>
          <w:rFonts w:ascii="Times New Roman" w:eastAsia="Times New Roman" w:hAnsi="Times New Roman" w:cs="Times New Roman"/>
          <w:color w:val="000000"/>
          <w:sz w:val="24"/>
          <w:szCs w:val="24"/>
        </w:rPr>
        <w:t>Také si zde mohu odložit oblečení a botičky pod značku.</w:t>
      </w:r>
    </w:p>
    <w:p w14:paraId="7D4CDA5A" w14:textId="77777777" w:rsidR="005603D3" w:rsidRDefault="005603D3" w:rsidP="00E64FFD">
      <w:pPr>
        <w:spacing w:after="13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B5F156" w14:textId="31AE6942" w:rsidR="005603D3" w:rsidRDefault="005603D3" w:rsidP="00E64FFD">
      <w:pPr>
        <w:spacing w:after="13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10) DOMÁCÍ ZVÍŘATA – na zahradě s námi žije zakrslý králík. Jeho ubikací je dřevěná králíkárna umístěná v</w:t>
      </w:r>
      <w:r w:rsidR="000231D3">
        <w:rPr>
          <w:rFonts w:ascii="Times New Roman" w:eastAsia="Times New Roman" w:hAnsi="Times New Roman" w:cs="Times New Roman"/>
          <w:color w:val="000000"/>
          <w:sz w:val="24"/>
          <w:szCs w:val="24"/>
        </w:rPr>
        <w:t> produkční části zahrady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Králíka krmíme pouze v doprovodu učitelky. Při čištění ubikace pomáháme učitelce s drobnými úkony. Kolem klece neběháme, nekřičíme a neděláme prudké pohyby, abychom králíka neplašili.</w:t>
      </w:r>
    </w:p>
    <w:p w14:paraId="01050761" w14:textId="77777777" w:rsidR="00E64FFD" w:rsidRDefault="00E64FFD" w:rsidP="00E64FFD">
      <w:pPr>
        <w:spacing w:after="13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950297" w14:textId="18DE3391" w:rsidR="00E64FFD" w:rsidRDefault="00E64FFD" w:rsidP="00BF09D9">
      <w:pPr>
        <w:spacing w:after="137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6D045D" w14:textId="344D3096" w:rsidR="001E199F" w:rsidRDefault="001E199F" w:rsidP="00BF09D9">
      <w:pPr>
        <w:spacing w:after="137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4DCB4E" w14:textId="137D1687" w:rsidR="001E199F" w:rsidRDefault="001E199F" w:rsidP="00BF09D9">
      <w:pPr>
        <w:spacing w:after="137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D5EC72" w14:textId="69DC9C1E" w:rsidR="001E199F" w:rsidRDefault="001E199F" w:rsidP="00BF09D9">
      <w:pPr>
        <w:spacing w:after="137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E0869" w14:textId="657571FE" w:rsidR="001E199F" w:rsidRDefault="001E199F" w:rsidP="00BF09D9">
      <w:pPr>
        <w:spacing w:after="137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E48C48" w14:textId="77777777" w:rsidR="000231D3" w:rsidRDefault="000231D3" w:rsidP="00BF09D9">
      <w:pPr>
        <w:spacing w:after="137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2D87D" w14:textId="77777777" w:rsidR="000231D3" w:rsidRDefault="000231D3" w:rsidP="00BF09D9">
      <w:pPr>
        <w:spacing w:after="137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A312E9" w14:textId="3C19553A" w:rsidR="001E199F" w:rsidRDefault="001E199F" w:rsidP="00BF09D9">
      <w:pPr>
        <w:spacing w:after="137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E9F264" w14:textId="5EADF332" w:rsidR="001E199F" w:rsidRDefault="001E199F" w:rsidP="001E199F">
      <w:pPr>
        <w:spacing w:after="13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Dodatek č. 3</w:t>
      </w:r>
    </w:p>
    <w:p w14:paraId="099DB6F5" w14:textId="77777777" w:rsidR="001E199F" w:rsidRDefault="001E199F" w:rsidP="001E199F">
      <w:pPr>
        <w:spacing w:after="13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04D645" w14:textId="4833FD1A" w:rsidR="001E199F" w:rsidRDefault="001E199F" w:rsidP="001E199F">
      <w:pPr>
        <w:spacing w:after="13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VYBRANÉ INFORMACE PRO ZÁKONNÉ ZÁSTUPCE DĚTÍ</w:t>
      </w:r>
    </w:p>
    <w:p w14:paraId="68C864DC" w14:textId="7599C563" w:rsidR="001E199F" w:rsidRDefault="001E199F" w:rsidP="001E199F">
      <w:pPr>
        <w:spacing w:after="13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199F">
        <w:rPr>
          <w:rFonts w:ascii="Times New Roman" w:eastAsia="Times New Roman" w:hAnsi="Times New Roman" w:cs="Times New Roman"/>
          <w:color w:val="000000"/>
          <w:sz w:val="24"/>
          <w:szCs w:val="24"/>
        </w:rPr>
        <w:t>1) Za příznivého počasí jsou děti odpoledne na školní zahradě, rodiče vyzvedávají děti přímo tam. Vstup je umožněn značeným bočním vchodem.</w:t>
      </w:r>
    </w:p>
    <w:p w14:paraId="27366033" w14:textId="77777777" w:rsidR="001E199F" w:rsidRDefault="001E199F" w:rsidP="001E199F">
      <w:pPr>
        <w:spacing w:after="13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3D2311" w14:textId="727D46E1" w:rsidR="001E199F" w:rsidRDefault="001E199F" w:rsidP="001E199F">
      <w:pPr>
        <w:spacing w:after="13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 w:rsidRPr="001E199F">
        <w:rPr>
          <w:rFonts w:ascii="Times New Roman" w:eastAsia="Times New Roman" w:hAnsi="Times New Roman" w:cs="Times New Roman"/>
          <w:color w:val="000000"/>
          <w:sz w:val="24"/>
          <w:szCs w:val="24"/>
        </w:rPr>
        <w:t>Pedagogové odpovídají za děti od doby, kdy je převezmou od rodičů nebo jimi pověřených zástupců až do doby, než je rodičům nebo pověřeným zástupcům předají.</w:t>
      </w:r>
    </w:p>
    <w:p w14:paraId="4B1511BF" w14:textId="77777777" w:rsidR="001E199F" w:rsidRDefault="001E199F" w:rsidP="001E199F">
      <w:pPr>
        <w:spacing w:after="13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764622" w14:textId="105BC095" w:rsidR="001E199F" w:rsidRDefault="001E199F" w:rsidP="001E199F">
      <w:pPr>
        <w:spacing w:after="13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Žádáme rodiče, aby docházeli pro své děti tak, aby mělo dítě prostor uklidit si hračky, se kterými se hrálo a rozloučit se s dozorujícím pedagogem.</w:t>
      </w:r>
    </w:p>
    <w:p w14:paraId="2AF7D791" w14:textId="77777777" w:rsidR="001E199F" w:rsidRDefault="001E199F" w:rsidP="001E199F">
      <w:pPr>
        <w:spacing w:after="13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76F814" w14:textId="1B488585" w:rsidR="001E199F" w:rsidRDefault="001E199F" w:rsidP="001E199F">
      <w:pPr>
        <w:spacing w:after="137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r w:rsidRPr="001E19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 předání dítěte zákonnému zástupci tito přebírají veškerou zodpovědnost za zdraví a bezpečnost svých dětí a jsou </w:t>
      </w:r>
      <w:r w:rsidRPr="001E19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povinni neprodleně opustit areál školní zahrady. Zákonným zástupcům není dovoleno pobývat na školní zahradě déle, než je nezbytně nutné k vyzvednutí dítěte či v rámci organizace školních akcí.</w:t>
      </w:r>
      <w:r w:rsidR="00935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Prosíme zákonné zástupce, aby nevpouštěly děti samotné do budovy MŠ a neponechávaly je v tomto prostoru bez dozoru!</w:t>
      </w:r>
    </w:p>
    <w:p w14:paraId="34F8CF49" w14:textId="77777777" w:rsidR="001E199F" w:rsidRDefault="001E199F" w:rsidP="001E199F">
      <w:pPr>
        <w:spacing w:after="137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15F7CC2" w14:textId="4834F4D1" w:rsidR="001E199F" w:rsidRDefault="001E199F" w:rsidP="001E199F">
      <w:pPr>
        <w:spacing w:after="13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199F">
        <w:rPr>
          <w:rFonts w:ascii="Times New Roman" w:eastAsia="Times New Roman" w:hAnsi="Times New Roman" w:cs="Times New Roman"/>
          <w:color w:val="000000"/>
          <w:sz w:val="24"/>
          <w:szCs w:val="24"/>
        </w:rPr>
        <w:t>4) Na školní zahradě je zakázáno kouření, konzumace alkoholu a vodění živých zvířat.</w:t>
      </w:r>
    </w:p>
    <w:p w14:paraId="32A0DE57" w14:textId="607E7AAF" w:rsidR="001E199F" w:rsidRDefault="001E199F" w:rsidP="001E199F">
      <w:pPr>
        <w:spacing w:after="13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35658F" w14:textId="7D13926C" w:rsidR="001E199F" w:rsidRPr="001E199F" w:rsidRDefault="001E199F" w:rsidP="001E199F">
      <w:pPr>
        <w:spacing w:after="13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 Na školní zahradě není dovoleno jakýmkoliv způsobem poškozovat majetek mateřské školy.</w:t>
      </w:r>
    </w:p>
    <w:p w14:paraId="667DC00A" w14:textId="77777777" w:rsidR="001E199F" w:rsidRPr="001E199F" w:rsidRDefault="001E199F" w:rsidP="001E199F">
      <w:pPr>
        <w:spacing w:after="13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81B57A" w14:textId="6AD22EC0" w:rsidR="001E199F" w:rsidRDefault="001E199F" w:rsidP="001E199F">
      <w:pPr>
        <w:spacing w:after="13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BF5FF2" w14:textId="77777777" w:rsidR="001E199F" w:rsidRDefault="001E199F" w:rsidP="001E199F">
      <w:pPr>
        <w:spacing w:after="13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E77115" w14:textId="77777777" w:rsidR="001E199F" w:rsidRPr="00685614" w:rsidRDefault="001E199F" w:rsidP="00BF09D9">
      <w:pPr>
        <w:spacing w:after="137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E199F" w:rsidRPr="00685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178E5"/>
    <w:multiLevelType w:val="hybridMultilevel"/>
    <w:tmpl w:val="DC3C885C"/>
    <w:lvl w:ilvl="0" w:tplc="2AD6E1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4F0654"/>
    <w:multiLevelType w:val="hybridMultilevel"/>
    <w:tmpl w:val="A5960E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174F5"/>
    <w:multiLevelType w:val="hybridMultilevel"/>
    <w:tmpl w:val="B00C5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B3CE7"/>
    <w:multiLevelType w:val="hybridMultilevel"/>
    <w:tmpl w:val="DC3C885C"/>
    <w:lvl w:ilvl="0" w:tplc="2AD6E1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166927"/>
    <w:multiLevelType w:val="hybridMultilevel"/>
    <w:tmpl w:val="DC3C885C"/>
    <w:lvl w:ilvl="0" w:tplc="2AD6E1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732501">
    <w:abstractNumId w:val="1"/>
  </w:num>
  <w:num w:numId="2" w16cid:durableId="237903802">
    <w:abstractNumId w:val="2"/>
  </w:num>
  <w:num w:numId="3" w16cid:durableId="1881699423">
    <w:abstractNumId w:val="0"/>
  </w:num>
  <w:num w:numId="4" w16cid:durableId="310212062">
    <w:abstractNumId w:val="3"/>
  </w:num>
  <w:num w:numId="5" w16cid:durableId="9180552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AD4"/>
    <w:rsid w:val="000231D3"/>
    <w:rsid w:val="0003510C"/>
    <w:rsid w:val="00082E23"/>
    <w:rsid w:val="00166AD4"/>
    <w:rsid w:val="001E199F"/>
    <w:rsid w:val="00292444"/>
    <w:rsid w:val="002A3D4A"/>
    <w:rsid w:val="003B6E16"/>
    <w:rsid w:val="00496AEE"/>
    <w:rsid w:val="00507607"/>
    <w:rsid w:val="005603D3"/>
    <w:rsid w:val="00594353"/>
    <w:rsid w:val="005A131C"/>
    <w:rsid w:val="005A659F"/>
    <w:rsid w:val="00604091"/>
    <w:rsid w:val="00630F23"/>
    <w:rsid w:val="00685614"/>
    <w:rsid w:val="00746E50"/>
    <w:rsid w:val="007E0372"/>
    <w:rsid w:val="00860CCB"/>
    <w:rsid w:val="008C7D36"/>
    <w:rsid w:val="00934F66"/>
    <w:rsid w:val="00935691"/>
    <w:rsid w:val="00972C60"/>
    <w:rsid w:val="00A15FD2"/>
    <w:rsid w:val="00A72512"/>
    <w:rsid w:val="00AB6DB3"/>
    <w:rsid w:val="00B20B80"/>
    <w:rsid w:val="00B708B0"/>
    <w:rsid w:val="00B975E3"/>
    <w:rsid w:val="00BF09D9"/>
    <w:rsid w:val="00C31F87"/>
    <w:rsid w:val="00C50CCB"/>
    <w:rsid w:val="00CE0741"/>
    <w:rsid w:val="00DF270D"/>
    <w:rsid w:val="00E46F38"/>
    <w:rsid w:val="00E64FFD"/>
    <w:rsid w:val="00E878F7"/>
    <w:rsid w:val="00F12A6A"/>
    <w:rsid w:val="00FA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4DB2C"/>
  <w15:docId w15:val="{BACC1688-80DC-46A5-843E-4EC71B3C4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66AD4"/>
    <w:rPr>
      <w:color w:val="0000FF" w:themeColor="hyperlink"/>
      <w:u w:val="single"/>
    </w:rPr>
  </w:style>
  <w:style w:type="table" w:customStyle="1" w:styleId="TableGrid">
    <w:name w:val="TableGrid"/>
    <w:rsid w:val="00166AD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68561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04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4091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7E0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4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vandrovka.cz" TargetMode="External"/><Relationship Id="rId5" Type="http://schemas.openxmlformats.org/officeDocument/2006/relationships/hyperlink" Target="mailto:info@msvandrov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1556</Words>
  <Characters>9181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Diana Stela Melcrová</cp:lastModifiedBy>
  <cp:revision>10</cp:revision>
  <cp:lastPrinted>2025-10-29T10:30:00Z</cp:lastPrinted>
  <dcterms:created xsi:type="dcterms:W3CDTF">2020-09-14T09:52:00Z</dcterms:created>
  <dcterms:modified xsi:type="dcterms:W3CDTF">2025-10-29T10:40:00Z</dcterms:modified>
</cp:coreProperties>
</file>